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05E" w:rsidRDefault="00C3105E" w:rsidP="00B11B24"/>
    <w:p w:rsidR="003F5F72" w:rsidRDefault="003F5F72"/>
    <w:p w:rsidR="00C3105E" w:rsidRDefault="00C3105E">
      <w:r>
        <w:t xml:space="preserve">A </w:t>
      </w:r>
      <w:r w:rsidRPr="00C3105E">
        <w:rPr>
          <w:b/>
        </w:rPr>
        <w:t>Tanulmányi kirándulás hetedikeseknek</w:t>
      </w:r>
      <w:r>
        <w:t xml:space="preserve"> (202</w:t>
      </w:r>
      <w:r w:rsidR="0058091C">
        <w:t>5</w:t>
      </w:r>
      <w:r>
        <w:t>.) pályázati kiírás kapcsán benyújtott pályázatunkat a Miniszterelnökség Nemzetpolitikai Államtitkársága támogatásra javasolta, amely alapján a Bethlen Gábor Alap felett rendelkező Bizottság a pályázatot pozitívan bírálta el.</w:t>
      </w:r>
    </w:p>
    <w:p w:rsidR="00C3105E" w:rsidRDefault="00C3105E">
      <w:r>
        <w:t>Mely alapján a PUSZTAVÁMI NÉMET NEMZETISÉGI ÁLTALÁNOS ISKOLA</w:t>
      </w:r>
    </w:p>
    <w:p w:rsidR="00C3105E" w:rsidRPr="00C3105E" w:rsidRDefault="00C3105E" w:rsidP="00C3105E">
      <w:pPr>
        <w:jc w:val="center"/>
        <w:rPr>
          <w:b/>
        </w:rPr>
      </w:pPr>
      <w:r w:rsidRPr="00C3105E">
        <w:rPr>
          <w:b/>
        </w:rPr>
        <w:t>3</w:t>
      </w:r>
      <w:r w:rsidR="0058091C">
        <w:rPr>
          <w:b/>
        </w:rPr>
        <w:t xml:space="preserve"> 484 400 </w:t>
      </w:r>
      <w:r w:rsidRPr="00C3105E">
        <w:rPr>
          <w:b/>
        </w:rPr>
        <w:t>forint</w:t>
      </w:r>
    </w:p>
    <w:p w:rsidR="00DF2725" w:rsidRDefault="00C3105E">
      <w:r>
        <w:t>támogatásban részesül. A megítélt támogatás Magyarország Kormányának finanszírozásával valósul</w:t>
      </w:r>
      <w:r w:rsidR="0058091C">
        <w:t xml:space="preserve">t </w:t>
      </w:r>
      <w:r>
        <w:t>meg.</w:t>
      </w:r>
    </w:p>
    <w:p w:rsidR="00C3105E" w:rsidRDefault="00C3105E"/>
    <w:p w:rsidR="0058091C" w:rsidRPr="0058091C" w:rsidRDefault="00C3105E" w:rsidP="0058091C">
      <w:pPr>
        <w:jc w:val="center"/>
      </w:pPr>
      <w:r>
        <w:rPr>
          <w:noProof/>
        </w:rPr>
        <w:drawing>
          <wp:inline distT="0" distB="0" distL="0" distR="0">
            <wp:extent cx="5760720" cy="14401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91C" w:rsidRDefault="0058091C" w:rsidP="0058091C"/>
    <w:p w:rsidR="00B11B24" w:rsidRDefault="0058091C" w:rsidP="0058091C">
      <w:pPr>
        <w:tabs>
          <w:tab w:val="left" w:pos="2480"/>
        </w:tabs>
        <w:jc w:val="center"/>
      </w:pPr>
      <w:r>
        <w:rPr>
          <w:noProof/>
        </w:rPr>
        <w:drawing>
          <wp:inline distT="0" distB="0" distL="0" distR="0" wp14:anchorId="4895B0C2">
            <wp:extent cx="4249420" cy="1103630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B24" w:rsidRPr="00B11B24" w:rsidRDefault="00B11B24" w:rsidP="00B11B24"/>
    <w:p w:rsidR="00B11B24" w:rsidRDefault="00B11B24" w:rsidP="00B11B24"/>
    <w:p w:rsidR="00C3105E" w:rsidRPr="00B11B24" w:rsidRDefault="00B11B24" w:rsidP="00B11B24">
      <w:pPr>
        <w:jc w:val="center"/>
      </w:pPr>
      <w:r>
        <w:rPr>
          <w:noProof/>
        </w:rPr>
        <w:drawing>
          <wp:inline distT="0" distB="0" distL="0" distR="0" wp14:anchorId="75186B56">
            <wp:extent cx="1480620" cy="1470475"/>
            <wp:effectExtent l="0" t="0" r="571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561" cy="148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105E" w:rsidRPr="00B11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05E"/>
    <w:rsid w:val="003F5F72"/>
    <w:rsid w:val="0058091C"/>
    <w:rsid w:val="00977C72"/>
    <w:rsid w:val="00A755A6"/>
    <w:rsid w:val="00B11B24"/>
    <w:rsid w:val="00C3105E"/>
    <w:rsid w:val="00DF2725"/>
    <w:rsid w:val="00FA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AC50"/>
  <w15:chartTrackingRefBased/>
  <w15:docId w15:val="{D09AFB57-07C1-46AD-921D-9BC935B5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Admin</cp:lastModifiedBy>
  <cp:revision>2</cp:revision>
  <dcterms:created xsi:type="dcterms:W3CDTF">2026-07-13T15:09:00Z</dcterms:created>
  <dcterms:modified xsi:type="dcterms:W3CDTF">2026-07-13T15:09:00Z</dcterms:modified>
</cp:coreProperties>
</file>